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BAA" w:rsidRPr="000418E8" w:rsidRDefault="00280BAA">
      <w:pPr>
        <w:rPr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280BAA" w:rsidRPr="00BB4773">
        <w:tc>
          <w:tcPr>
            <w:tcW w:w="9426" w:type="dxa"/>
            <w:gridSpan w:val="2"/>
            <w:tcBorders>
              <w:bottom w:val="nil"/>
            </w:tcBorders>
          </w:tcPr>
          <w:p w:rsidR="00280BAA" w:rsidRPr="00BB4773" w:rsidRDefault="007C66AE" w:rsidP="00BB47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Gymnázium Vítězslava Nováka, Husova 333, 377 01 Jindřichův Hradec</w:t>
            </w:r>
            <w:r w:rsidR="00280BAA" w:rsidRPr="00BB4773">
              <w:rPr>
                <w:szCs w:val="24"/>
              </w:rPr>
              <w:t xml:space="preserve"> </w:t>
            </w:r>
          </w:p>
        </w:tc>
      </w:tr>
      <w:tr w:rsidR="00280BAA" w:rsidRPr="00BB4773">
        <w:trPr>
          <w:cantSplit/>
        </w:trPr>
        <w:tc>
          <w:tcPr>
            <w:tcW w:w="9426" w:type="dxa"/>
            <w:gridSpan w:val="2"/>
          </w:tcPr>
          <w:p w:rsidR="00280BAA" w:rsidRPr="00BB4773" w:rsidRDefault="001B43D2" w:rsidP="000418E8">
            <w:pPr>
              <w:spacing w:before="120" w:line="240" w:lineRule="atLeast"/>
              <w:jc w:val="center"/>
              <w:rPr>
                <w:color w:val="0000FF"/>
                <w:szCs w:val="24"/>
              </w:rPr>
            </w:pPr>
            <w:r>
              <w:rPr>
                <w:b/>
                <w:caps/>
                <w:color w:val="0000FF"/>
                <w:szCs w:val="24"/>
              </w:rPr>
              <w:t>vnitřní řád školní jídelny</w:t>
            </w:r>
          </w:p>
        </w:tc>
      </w:tr>
      <w:tr w:rsidR="00BB4773" w:rsidRPr="00D57635" w:rsidTr="00500E7C">
        <w:tc>
          <w:tcPr>
            <w:tcW w:w="4465" w:type="dxa"/>
          </w:tcPr>
          <w:p w:rsidR="00BB4773" w:rsidRPr="00D57635" w:rsidRDefault="00BB4773" w:rsidP="00500E7C">
            <w:pPr>
              <w:spacing w:before="120" w:line="240" w:lineRule="atLeast"/>
              <w:rPr>
                <w:color w:val="0000FF"/>
                <w:szCs w:val="24"/>
              </w:rPr>
            </w:pPr>
          </w:p>
        </w:tc>
        <w:tc>
          <w:tcPr>
            <w:tcW w:w="4961" w:type="dxa"/>
          </w:tcPr>
          <w:p w:rsidR="00BB4773" w:rsidRPr="00D57635" w:rsidRDefault="00BB4773" w:rsidP="00D50A07">
            <w:pPr>
              <w:spacing w:before="120" w:line="240" w:lineRule="atLeast"/>
              <w:rPr>
                <w:b/>
                <w:color w:val="0000FF"/>
                <w:szCs w:val="24"/>
              </w:rPr>
            </w:pPr>
          </w:p>
        </w:tc>
      </w:tr>
      <w:tr w:rsidR="00280BAA">
        <w:tc>
          <w:tcPr>
            <w:tcW w:w="4465" w:type="dxa"/>
          </w:tcPr>
          <w:p w:rsidR="00280BAA" w:rsidRPr="009448E1" w:rsidRDefault="00280BAA">
            <w:pPr>
              <w:spacing w:before="120" w:line="240" w:lineRule="atLeast"/>
              <w:rPr>
                <w:highlight w:val="green"/>
              </w:rPr>
            </w:pPr>
          </w:p>
        </w:tc>
        <w:tc>
          <w:tcPr>
            <w:tcW w:w="4961" w:type="dxa"/>
          </w:tcPr>
          <w:p w:rsidR="00280BAA" w:rsidRPr="009448E1" w:rsidRDefault="009448E1" w:rsidP="00D37E5A">
            <w:pPr>
              <w:spacing w:before="120" w:line="240" w:lineRule="atLeast"/>
              <w:rPr>
                <w:highlight w:val="green"/>
              </w:rPr>
            </w:pPr>
            <w:r w:rsidRPr="0043021C">
              <w:t xml:space="preserve">  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Vypracoval</w:t>
            </w:r>
            <w:r w:rsidR="00FA714B">
              <w:t>a</w:t>
            </w:r>
            <w:r w:rsidRPr="000418E8">
              <w:t>:</w:t>
            </w:r>
          </w:p>
        </w:tc>
        <w:tc>
          <w:tcPr>
            <w:tcW w:w="4961" w:type="dxa"/>
          </w:tcPr>
          <w:p w:rsidR="00280BAA" w:rsidRPr="000418E8" w:rsidRDefault="00CB4236" w:rsidP="007C66AE">
            <w:pPr>
              <w:pStyle w:val="DefinitionTerm"/>
              <w:widowControl/>
              <w:spacing w:before="120" w:line="240" w:lineRule="atLeast"/>
              <w:jc w:val="right"/>
            </w:pPr>
            <w:r>
              <w:t>Jana Dvořáková, vedoucí školní jídelny</w:t>
            </w:r>
            <w:r w:rsidR="00280BAA" w:rsidRPr="000418E8">
              <w:t xml:space="preserve"> 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Schválil</w:t>
            </w:r>
            <w:r w:rsidR="00FA714B">
              <w:t>a</w:t>
            </w:r>
            <w:r w:rsidRPr="000418E8">
              <w:t>:</w:t>
            </w:r>
          </w:p>
        </w:tc>
        <w:tc>
          <w:tcPr>
            <w:tcW w:w="4961" w:type="dxa"/>
          </w:tcPr>
          <w:p w:rsidR="00280BAA" w:rsidRPr="000418E8" w:rsidRDefault="00FA714B" w:rsidP="00BB4773">
            <w:pPr>
              <w:spacing w:before="120" w:line="240" w:lineRule="atLeast"/>
              <w:jc w:val="right"/>
            </w:pPr>
            <w:r>
              <w:t xml:space="preserve">Mgr. Lenka </w:t>
            </w:r>
            <w:proofErr w:type="spellStart"/>
            <w:r>
              <w:t>Vetýšková</w:t>
            </w:r>
            <w:proofErr w:type="spellEnd"/>
            <w:r w:rsidR="00280BAA" w:rsidRPr="000418E8">
              <w:t>, ředitel</w:t>
            </w:r>
            <w:r>
              <w:t>ka</w:t>
            </w:r>
            <w:r w:rsidR="00280BAA" w:rsidRPr="000418E8">
              <w:t xml:space="preserve"> školy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Směrnice nabývá platnosti ode dne:</w:t>
            </w:r>
          </w:p>
        </w:tc>
        <w:tc>
          <w:tcPr>
            <w:tcW w:w="4961" w:type="dxa"/>
          </w:tcPr>
          <w:p w:rsidR="00280BAA" w:rsidRPr="000418E8" w:rsidRDefault="007C66AE">
            <w:pPr>
              <w:spacing w:before="120" w:line="240" w:lineRule="atLeast"/>
            </w:pPr>
            <w:r>
              <w:t>1.</w:t>
            </w:r>
            <w:r w:rsidR="00FA714B">
              <w:t>8</w:t>
            </w:r>
            <w:r>
              <w:t>.201</w:t>
            </w:r>
            <w:r w:rsidR="00F35764">
              <w:t>9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Směrnice nabývá účinnosti ode dne:</w:t>
            </w:r>
          </w:p>
        </w:tc>
        <w:tc>
          <w:tcPr>
            <w:tcW w:w="4961" w:type="dxa"/>
          </w:tcPr>
          <w:p w:rsidR="00280BAA" w:rsidRPr="000418E8" w:rsidRDefault="007C66AE">
            <w:pPr>
              <w:spacing w:before="120" w:line="240" w:lineRule="atLeast"/>
            </w:pPr>
            <w:r>
              <w:t>1.</w:t>
            </w:r>
            <w:r w:rsidR="00CB4236">
              <w:t>8</w:t>
            </w:r>
            <w:r>
              <w:t>.201</w:t>
            </w:r>
            <w:r w:rsidR="00F35764">
              <w:t>9</w:t>
            </w:r>
          </w:p>
        </w:tc>
      </w:tr>
      <w:tr w:rsidR="00280BAA" w:rsidRPr="00BB4773">
        <w:tc>
          <w:tcPr>
            <w:tcW w:w="9426" w:type="dxa"/>
            <w:gridSpan w:val="2"/>
          </w:tcPr>
          <w:p w:rsidR="00280BAA" w:rsidRPr="00BB4773" w:rsidRDefault="00280BAA" w:rsidP="001823E6">
            <w:pPr>
              <w:rPr>
                <w:sz w:val="20"/>
              </w:rPr>
            </w:pPr>
            <w:r w:rsidRPr="00BB4773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</w:tbl>
    <w:p w:rsidR="00280BAA" w:rsidRDefault="00280BAA">
      <w:pPr>
        <w:pStyle w:val="Zkladntext"/>
      </w:pPr>
    </w:p>
    <w:p w:rsidR="001B43D2" w:rsidRPr="001B43D2" w:rsidRDefault="001B43D2" w:rsidP="00FA714B">
      <w:pPr>
        <w:pStyle w:val="Zkladntext"/>
        <w:jc w:val="both"/>
      </w:pPr>
      <w:r w:rsidRPr="001B43D2">
        <w:t>Školní jídelna je součástí příspěvkové organizace Gymnázium Vítězslava Nováka, Husova 333, 377 01 Jindřichův Hradec.</w:t>
      </w:r>
    </w:p>
    <w:p w:rsidR="001B43D2" w:rsidRPr="001B43D2" w:rsidRDefault="001B43D2" w:rsidP="00FA714B">
      <w:pPr>
        <w:pStyle w:val="Zkladntext"/>
        <w:jc w:val="both"/>
      </w:pPr>
      <w:r w:rsidRPr="001B43D2">
        <w:rPr>
          <w:b/>
        </w:rPr>
        <w:t>HLAVNÍ  ČINNOSTÍ</w:t>
      </w:r>
      <w:r w:rsidRPr="001B43D2">
        <w:t xml:space="preserve">  je zabezpečení školního stravování žáků a zaměstnanců školy, dále stravování studentů </w:t>
      </w:r>
      <w:r w:rsidR="0000684B">
        <w:t>Střední z</w:t>
      </w:r>
      <w:r w:rsidRPr="001B43D2">
        <w:t>dravotn</w:t>
      </w:r>
      <w:r w:rsidR="0000684B">
        <w:t>ické</w:t>
      </w:r>
      <w:r w:rsidRPr="001B43D2">
        <w:t xml:space="preserve"> školy Jindřichův Hradec.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   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REŽIM  VÝDEJE  JÍDEL</w:t>
      </w:r>
      <w:r w:rsidR="00FA714B">
        <w:rPr>
          <w:b/>
        </w:rPr>
        <w:t xml:space="preserve"> </w:t>
      </w:r>
      <w:r w:rsidRPr="001B43D2">
        <w:rPr>
          <w:b/>
        </w:rPr>
        <w:t>A  ROZSAH  POSKYTOVANÝCH  SLUŽEB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 Školním stravováním se rozumí stravování žáků a zaměstnanců školy (oběd) v době přítomnosti ve škole. Školní jídelna nezajišťuje dietní stravování.</w:t>
      </w:r>
      <w:r w:rsidR="000C3E39">
        <w:t xml:space="preserve"> Pokud rodič (zákonný zástupce) požaduje jakoukoliv změnu v úpravě pokrmu, musí toto projednat předem </w:t>
      </w:r>
      <w:proofErr w:type="gramStart"/>
      <w:r w:rsidR="000C3E39">
        <w:t>s</w:t>
      </w:r>
      <w:proofErr w:type="gramEnd"/>
      <w:r w:rsidR="000C3E39">
        <w:t> vedoucí školní jídelny, popř. s hlavní kuchařkou. Změna může být akceptována pouze na základě písemné žádosti rodiče (zákonného zástupce) a školní jídelna nenese žádnou zodpovědnost za případné nedostatky.</w:t>
      </w:r>
    </w:p>
    <w:p w:rsidR="001B43D2" w:rsidRDefault="005D697C" w:rsidP="00FA714B">
      <w:pPr>
        <w:pStyle w:val="Zkladntext"/>
        <w:jc w:val="both"/>
      </w:pPr>
      <w:r>
        <w:t xml:space="preserve">   Výdej obědů probíhá </w:t>
      </w:r>
      <w:r w:rsidRPr="00CB4236">
        <w:rPr>
          <w:highlight w:val="yellow"/>
        </w:rPr>
        <w:t>od 11:</w:t>
      </w:r>
      <w:r w:rsidR="00C60700" w:rsidRPr="00CB4236">
        <w:rPr>
          <w:highlight w:val="yellow"/>
        </w:rPr>
        <w:t>15</w:t>
      </w:r>
      <w:r w:rsidRPr="00CB4236">
        <w:rPr>
          <w:highlight w:val="yellow"/>
        </w:rPr>
        <w:t xml:space="preserve"> do 14:30 hodin</w:t>
      </w:r>
      <w:r>
        <w:t>.</w:t>
      </w:r>
    </w:p>
    <w:p w:rsidR="005D697C" w:rsidRPr="001B43D2" w:rsidRDefault="005D697C" w:rsidP="00FA714B">
      <w:pPr>
        <w:pStyle w:val="Zkladntext"/>
        <w:jc w:val="both"/>
      </w:pPr>
    </w:p>
    <w:p w:rsidR="001B43D2" w:rsidRDefault="001B43D2" w:rsidP="00FA714B">
      <w:pPr>
        <w:pStyle w:val="Zkladntext"/>
        <w:jc w:val="both"/>
      </w:pPr>
      <w:r w:rsidRPr="001B43D2">
        <w:rPr>
          <w:b/>
        </w:rPr>
        <w:t xml:space="preserve">Odběr do jídlonosičů </w:t>
      </w:r>
      <w:r w:rsidR="00DF5E60">
        <w:rPr>
          <w:b/>
        </w:rPr>
        <w:t>je možný</w:t>
      </w:r>
      <w:r w:rsidRPr="001B43D2">
        <w:rPr>
          <w:b/>
        </w:rPr>
        <w:t xml:space="preserve"> pouze </w:t>
      </w:r>
      <w:r w:rsidRPr="001B43D2">
        <w:t xml:space="preserve"> první den neplánované nepřítomnosti denně od 11:00 </w:t>
      </w:r>
    </w:p>
    <w:p w:rsidR="00CB4236" w:rsidRDefault="00CB4236" w:rsidP="00FA714B">
      <w:pPr>
        <w:pStyle w:val="Zkladntext"/>
        <w:jc w:val="both"/>
      </w:pPr>
    </w:p>
    <w:p w:rsidR="00CB4236" w:rsidRPr="00CB4236" w:rsidRDefault="00CB4236" w:rsidP="00FA714B">
      <w:pPr>
        <w:pStyle w:val="Zkladntext"/>
        <w:jc w:val="both"/>
        <w:rPr>
          <w:b/>
        </w:rPr>
      </w:pPr>
      <w:r w:rsidRPr="00CB4236">
        <w:rPr>
          <w:b/>
          <w:highlight w:val="yellow"/>
        </w:rPr>
        <w:t xml:space="preserve">Přihlášky a odhlášky obědů lze provádět pouze předchozí </w:t>
      </w:r>
      <w:r w:rsidR="0011756C">
        <w:rPr>
          <w:b/>
          <w:highlight w:val="yellow"/>
        </w:rPr>
        <w:t xml:space="preserve">pracovní </w:t>
      </w:r>
      <w:r w:rsidRPr="00CB4236">
        <w:rPr>
          <w:b/>
          <w:highlight w:val="yellow"/>
        </w:rPr>
        <w:t>den do 14,00 hodin.</w:t>
      </w:r>
    </w:p>
    <w:p w:rsidR="00CB4236" w:rsidRDefault="00CB4236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REGISTRACE  A  EVIDENCE  STRÁVNÍKŮ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</w:pPr>
      <w:r w:rsidRPr="001B43D2">
        <w:rPr>
          <w:b/>
        </w:rPr>
        <w:t xml:space="preserve">   </w:t>
      </w:r>
      <w:r w:rsidRPr="001B43D2">
        <w:t xml:space="preserve">Žáci a studenti jsou do evidence pro stravování registrováni na základě předložené </w:t>
      </w:r>
      <w:r w:rsidR="00DF5E60">
        <w:t xml:space="preserve">vyplněné </w:t>
      </w:r>
      <w:r w:rsidRPr="001B43D2">
        <w:t>přihlášky</w:t>
      </w:r>
      <w:r w:rsidR="00DF5E60">
        <w:t>.</w:t>
      </w:r>
      <w:r w:rsidRPr="001B43D2">
        <w:t xml:space="preserve">  </w:t>
      </w:r>
      <w:r w:rsidR="00CB4236" w:rsidRPr="00CB4236">
        <w:rPr>
          <w:highlight w:val="yellow"/>
        </w:rPr>
        <w:t>Přihlášku</w:t>
      </w:r>
      <w:r w:rsidR="0011756C">
        <w:rPr>
          <w:highlight w:val="yellow"/>
        </w:rPr>
        <w:t xml:space="preserve"> pro nové strávníky</w:t>
      </w:r>
      <w:r w:rsidR="00B64132">
        <w:rPr>
          <w:highlight w:val="yellow"/>
        </w:rPr>
        <w:t xml:space="preserve"> </w:t>
      </w:r>
      <w:r w:rsidR="00CB4236" w:rsidRPr="00CB4236">
        <w:rPr>
          <w:highlight w:val="yellow"/>
        </w:rPr>
        <w:t>je nutné vyplnit a odevzdat</w:t>
      </w:r>
      <w:r w:rsidR="0011756C">
        <w:rPr>
          <w:highlight w:val="yellow"/>
        </w:rPr>
        <w:t xml:space="preserve"> v průběhu měsíce srpna (datum </w:t>
      </w:r>
      <w:r w:rsidR="00B64132">
        <w:rPr>
          <w:highlight w:val="yellow"/>
        </w:rPr>
        <w:t xml:space="preserve">bude </w:t>
      </w:r>
      <w:r w:rsidR="0011756C">
        <w:rPr>
          <w:highlight w:val="yellow"/>
        </w:rPr>
        <w:t>vždy upřesněno)</w:t>
      </w:r>
      <w:r w:rsidR="00B64132">
        <w:rPr>
          <w:highlight w:val="yellow"/>
        </w:rPr>
        <w:t>,</w:t>
      </w:r>
      <w:bookmarkStart w:id="0" w:name="_GoBack"/>
      <w:bookmarkEnd w:id="0"/>
      <w:r w:rsidR="0011756C">
        <w:rPr>
          <w:highlight w:val="yellow"/>
        </w:rPr>
        <w:t xml:space="preserve"> a to případně i naskenovanou emailem.</w:t>
      </w:r>
      <w:r w:rsidR="00CB4236">
        <w:t xml:space="preserve"> </w:t>
      </w:r>
      <w:r w:rsidRPr="001B43D2">
        <w:t xml:space="preserve">V aktivní databázi jsou žáci evidováni vždy do konce školního roku. Poté jsou ještě do konce kalendářního roku odloženi ve </w:t>
      </w:r>
      <w:r w:rsidRPr="001B43D2">
        <w:rPr>
          <w:b/>
        </w:rPr>
        <w:t xml:space="preserve"> </w:t>
      </w:r>
      <w:r w:rsidRPr="001B43D2">
        <w:t>vyřazovací třídě pro případ  finančního  vypořádání.  Následně dojde k archivaci a vyřazení strávníků z aktivní evidence.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Při mimořádném ukončení vzdělávání je strávník povinen se dostavit a nahlásit ukončení stravování </w:t>
      </w:r>
      <w:r w:rsidR="00DF5E60">
        <w:t xml:space="preserve">na základě čehož </w:t>
      </w:r>
      <w:r w:rsidRPr="001B43D2">
        <w:t>dojde k  finančnímu vypořádání.</w:t>
      </w:r>
    </w:p>
    <w:p w:rsidR="001B43D2" w:rsidRPr="001B43D2" w:rsidRDefault="001B43D2" w:rsidP="00FA714B">
      <w:pPr>
        <w:pStyle w:val="Zkladntext"/>
        <w:jc w:val="both"/>
      </w:pPr>
      <w:r w:rsidRPr="001B43D2">
        <w:rPr>
          <w:b/>
        </w:rPr>
        <w:t xml:space="preserve">    </w:t>
      </w:r>
      <w:r w:rsidRPr="001B43D2">
        <w:t xml:space="preserve">    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   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ZPŮSOB  ÚHRADY STRAVY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F35764" w:rsidRDefault="001B43D2" w:rsidP="00FA714B">
      <w:pPr>
        <w:pStyle w:val="Zkladntext"/>
        <w:numPr>
          <w:ilvl w:val="0"/>
          <w:numId w:val="15"/>
        </w:numPr>
        <w:jc w:val="both"/>
      </w:pPr>
      <w:r w:rsidRPr="001B43D2">
        <w:t xml:space="preserve">pouze  </w:t>
      </w:r>
      <w:r w:rsidR="00DF5E60">
        <w:t xml:space="preserve">bezhotovostně </w:t>
      </w:r>
      <w:proofErr w:type="gramStart"/>
      <w:r w:rsidRPr="001B43D2">
        <w:t xml:space="preserve">( </w:t>
      </w:r>
      <w:r w:rsidR="00306070">
        <w:t>svolení</w:t>
      </w:r>
      <w:proofErr w:type="gramEnd"/>
      <w:r w:rsidR="00306070">
        <w:t xml:space="preserve"> s </w:t>
      </w:r>
      <w:r w:rsidRPr="001B43D2">
        <w:t>inkasem</w:t>
      </w:r>
      <w:r w:rsidR="00DF5E60">
        <w:t>/převodním příkazem</w:t>
      </w:r>
      <w:r w:rsidRPr="001B43D2">
        <w:t xml:space="preserve">)  na účet </w:t>
      </w:r>
      <w:r w:rsidR="00FA714B">
        <w:t xml:space="preserve"> </w:t>
      </w:r>
      <w:r w:rsidRPr="001B43D2">
        <w:t>ŠJ  č</w:t>
      </w:r>
      <w:r w:rsidR="0043021C">
        <w:t xml:space="preserve">íslo </w:t>
      </w:r>
      <w:r w:rsidR="0043021C" w:rsidRPr="0043021C">
        <w:rPr>
          <w:b/>
        </w:rPr>
        <w:t>3000070440/7940</w:t>
      </w:r>
      <w:r w:rsidR="0043021C">
        <w:rPr>
          <w:b/>
        </w:rPr>
        <w:t xml:space="preserve"> </w:t>
      </w:r>
      <w:r w:rsidR="0043021C">
        <w:t>u WSPK Jindřichův Hradec</w:t>
      </w:r>
    </w:p>
    <w:p w:rsidR="00100275" w:rsidRDefault="00100275" w:rsidP="00FA714B">
      <w:pPr>
        <w:pStyle w:val="Zkladntext"/>
        <w:jc w:val="both"/>
      </w:pPr>
    </w:p>
    <w:p w:rsidR="0043021C" w:rsidRDefault="0043021C" w:rsidP="00FA714B">
      <w:pPr>
        <w:pStyle w:val="Zkladntext"/>
        <w:jc w:val="both"/>
      </w:pPr>
    </w:p>
    <w:p w:rsidR="00100275" w:rsidRPr="001B43D2" w:rsidRDefault="00100275" w:rsidP="00FA714B">
      <w:pPr>
        <w:pStyle w:val="Zkladntext"/>
        <w:jc w:val="both"/>
      </w:pPr>
    </w:p>
    <w:p w:rsidR="00FA714B" w:rsidRDefault="00FA714B" w:rsidP="00FA714B">
      <w:pPr>
        <w:pStyle w:val="Zkladntext"/>
        <w:jc w:val="both"/>
        <w:rPr>
          <w:b/>
        </w:rPr>
      </w:pPr>
    </w:p>
    <w:p w:rsidR="00FA714B" w:rsidRDefault="00FA714B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PRODEJ  ČIPŮ a jejich použití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Čipy  jsou všem strávníkům prodávány za nákupní cenu od dodavatele (cena tedy může být proměnlivá), stávají se majetkem strávníka a nejsou zpět vykupovány</w:t>
      </w:r>
      <w:r w:rsidRPr="001B43D2">
        <w:rPr>
          <w:b/>
        </w:rPr>
        <w:t xml:space="preserve">. </w:t>
      </w:r>
      <w:r w:rsidRPr="001B43D2">
        <w:t xml:space="preserve">Další možností je karta ISIC, kterou lze též naprogramovat na odběr obědů </w:t>
      </w:r>
      <w:r w:rsidR="00DF5E60">
        <w:t xml:space="preserve">u </w:t>
      </w:r>
      <w:r w:rsidRPr="001B43D2">
        <w:t>vedoucí školní jídelny.</w:t>
      </w:r>
      <w:r w:rsidR="005D697C">
        <w:t xml:space="preserve"> Pokud by čip přestal fungovat bez viditelného poškození, bude bezplatně vyměněn. Jestliže nový strávník vlastní čip ze ZŠ (s vyznačením visplzen.cz), může jej používat po zavedení u vedoucí školní jídelny. Žáci ani zaměstnanci školy nesmí čip půjčovat třetím osobám. Za zneužití čipu nenese organizace žádnou odpovědnost.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Čipy a karty ISIC jsou zároveň používány </w:t>
      </w:r>
      <w:r w:rsidRPr="001B43D2">
        <w:rPr>
          <w:b/>
        </w:rPr>
        <w:t>pro vstup</w:t>
      </w:r>
      <w:r w:rsidRPr="001B43D2">
        <w:t xml:space="preserve"> studentů a zaměstnanců do budovy školy. Naprogramování pro tuto funkci provádí pracovník pověřený ředitel</w:t>
      </w:r>
      <w:r w:rsidR="00FA714B">
        <w:t>kou</w:t>
      </w:r>
      <w:r w:rsidRPr="001B43D2">
        <w:t xml:space="preserve"> školy.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PŘIHLAŠOVÁNÍ, ODHLAŠOVÁNÍ,</w:t>
      </w:r>
      <w:r w:rsidR="00FA714B">
        <w:rPr>
          <w:b/>
        </w:rPr>
        <w:t xml:space="preserve"> </w:t>
      </w:r>
      <w:r w:rsidRPr="001B43D2">
        <w:rPr>
          <w:b/>
        </w:rPr>
        <w:t>VÝBĚR  JEDNOTLIVÝCH OBĚDŮ</w:t>
      </w:r>
    </w:p>
    <w:p w:rsidR="001B43D2" w:rsidRPr="001B43D2" w:rsidRDefault="005D697C" w:rsidP="00FA714B">
      <w:pPr>
        <w:pStyle w:val="Zkladntext"/>
        <w:jc w:val="both"/>
        <w:rPr>
          <w:b/>
        </w:rPr>
      </w:pPr>
      <w:r>
        <w:rPr>
          <w:b/>
        </w:rPr>
        <w:t xml:space="preserve">  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</w:t>
      </w:r>
      <w:r w:rsidR="005D697C" w:rsidRPr="00CB4236">
        <w:rPr>
          <w:highlight w:val="yellow"/>
        </w:rPr>
        <w:t xml:space="preserve">Obědy </w:t>
      </w:r>
      <w:r w:rsidR="00CB4236" w:rsidRPr="00CB4236">
        <w:rPr>
          <w:highlight w:val="yellow"/>
        </w:rPr>
        <w:t>ne</w:t>
      </w:r>
      <w:r w:rsidR="005D697C" w:rsidRPr="00CB4236">
        <w:rPr>
          <w:highlight w:val="yellow"/>
        </w:rPr>
        <w:t>jsou automaticky přihlášené na celý měsíc</w:t>
      </w:r>
      <w:r w:rsidR="005D697C">
        <w:t>. Změna objednání</w:t>
      </w:r>
      <w:r w:rsidRPr="001B43D2">
        <w:t xml:space="preserve"> se provádí jednotlivě dle požadavku  strávníka  přes aplikaci prostřednictvím internetu, případně prostřednictvím automatu. Vše potřebné vyřídí strávník u vedoucí jídelny.</w:t>
      </w:r>
    </w:p>
    <w:p w:rsidR="001B43D2" w:rsidRPr="001B43D2" w:rsidRDefault="001B43D2" w:rsidP="00FA714B">
      <w:pPr>
        <w:pStyle w:val="Zkladntext"/>
        <w:jc w:val="both"/>
      </w:pPr>
      <w:r w:rsidRPr="001B43D2">
        <w:t>Každý strávník nese odpovědnost za svoje přihlášky a odhlášky.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Odhlášky obědů </w:t>
      </w:r>
      <w:r w:rsidRPr="00FA714B">
        <w:rPr>
          <w:highlight w:val="yellow"/>
        </w:rPr>
        <w:t>při společných akcích školy (výlet, exkurze…)</w:t>
      </w:r>
      <w:r w:rsidRPr="001B43D2">
        <w:t xml:space="preserve"> si provádí </w:t>
      </w:r>
      <w:r w:rsidRPr="00CB4236">
        <w:rPr>
          <w:highlight w:val="yellow"/>
        </w:rPr>
        <w:t>každý strávník sám</w:t>
      </w:r>
      <w:r w:rsidRPr="001B43D2">
        <w:t>.</w:t>
      </w:r>
    </w:p>
    <w:p w:rsidR="001B43D2" w:rsidRDefault="001B43D2" w:rsidP="00FA714B">
      <w:pPr>
        <w:pStyle w:val="Zkladntext"/>
        <w:jc w:val="both"/>
      </w:pPr>
      <w:r w:rsidRPr="001B43D2">
        <w:t xml:space="preserve">  Bez čipu, případně karty</w:t>
      </w:r>
      <w:r w:rsidR="00FA714B">
        <w:t>,</w:t>
      </w:r>
      <w:r w:rsidRPr="001B43D2">
        <w:t xml:space="preserve"> nelze oběd vydat.</w:t>
      </w:r>
      <w:r w:rsidR="0011756C">
        <w:t xml:space="preserve"> Na požádání je možné vydat náhradní stravenku v kanceláři školní jídelny.</w:t>
      </w:r>
    </w:p>
    <w:p w:rsidR="00C97FEF" w:rsidRDefault="00C97FEF" w:rsidP="00FA714B">
      <w:pPr>
        <w:pStyle w:val="Zkladntext"/>
        <w:jc w:val="both"/>
      </w:pPr>
    </w:p>
    <w:p w:rsidR="00C97FEF" w:rsidRPr="001B43D2" w:rsidRDefault="00C97FEF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VÝŠE SAZEB  ZA STRAVOVÁNÍ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5D697C" w:rsidRPr="001B43D2" w:rsidRDefault="00CB4236" w:rsidP="00FA714B">
      <w:pPr>
        <w:pStyle w:val="Zkladntext"/>
        <w:numPr>
          <w:ilvl w:val="0"/>
          <w:numId w:val="15"/>
        </w:numPr>
        <w:jc w:val="both"/>
      </w:pPr>
      <w:r>
        <w:t>stanoveno dle kalkulace pro daný rok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                                                              </w:t>
      </w:r>
    </w:p>
    <w:p w:rsidR="00C11F4A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  Školní stravování se poskytuje v době přítomnosti žáka ve škole a první den neplánované nepřítomnosti. Při ostatních absencích (nemoc, ředitelské volno, studijní volno apod.) je nutné stravu odhlásit. </w:t>
      </w:r>
    </w:p>
    <w:p w:rsidR="00C11F4A" w:rsidRDefault="00C11F4A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VRACENÍ   PŘEPLATKŮ  ZA  ODHLÁŠENOU  STRAVU 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V průběhu školního roku se finanční obnos za stravu automaticky odečítá inkasem z účtu na následující měsíc vždy k</w:t>
      </w:r>
      <w:r w:rsidR="00FA714B">
        <w:t> </w:t>
      </w:r>
      <w:r w:rsidRPr="001B43D2">
        <w:t>20</w:t>
      </w:r>
      <w:r w:rsidR="00FA714B">
        <w:t>.</w:t>
      </w:r>
      <w:r w:rsidRPr="001B43D2">
        <w:t xml:space="preserve"> dni. Pokud tato platba nebude z nějakého důvodu provedena, budou strávníkovi zablokované obědy do doby, než provede úhradu. Přeplatky za odhlášené oběd</w:t>
      </w:r>
      <w:r w:rsidR="00C11F4A">
        <w:t>y</w:t>
      </w:r>
      <w:r w:rsidRPr="001B43D2">
        <w:t xml:space="preserve"> budou odečteny z následující zálohy, pokud budou provedeny do 15</w:t>
      </w:r>
      <w:r w:rsidR="00FA714B">
        <w:t>.</w:t>
      </w:r>
      <w:r w:rsidRPr="001B43D2">
        <w:t xml:space="preserve"> dne v předchozím měsíci. Pokud budou odhlášeny později, budou odečteny až v následujícím období. 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Přeplatky na konci školního roku </w:t>
      </w:r>
      <w:r w:rsidR="00CD0323">
        <w:t xml:space="preserve">u </w:t>
      </w:r>
      <w:r w:rsidR="00FA714B">
        <w:t>žáků</w:t>
      </w:r>
      <w:r w:rsidR="00CD0323">
        <w:t>, kteří pokračují ve studiu</w:t>
      </w:r>
      <w:r w:rsidR="00FA714B">
        <w:t>,</w:t>
      </w:r>
      <w:r w:rsidR="00CD0323">
        <w:t xml:space="preserve"> budou </w:t>
      </w:r>
      <w:r w:rsidR="0069462C">
        <w:t>zúčtovány</w:t>
      </w:r>
      <w:r w:rsidR="00F35764">
        <w:t xml:space="preserve"> a další záloha bude inkasována v měsíci srpnu na září.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Při ukončení stravování, bude přeplatek  vrácen zpět na účet strávníka.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VLASTNÍ  STRAVOVÁNÍ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t xml:space="preserve">  </w:t>
      </w:r>
      <w:r w:rsidRPr="001B43D2">
        <w:rPr>
          <w:b/>
        </w:rPr>
        <w:t xml:space="preserve">  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 Stravování probíhá samoobslužným způsobem. Nejprve se odebírá podnos a příbor. Následně u výdejního okénka samotné jídlo. Nápoje jsou k dispozici ve výdejních termosech přímo na jídelně.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 Po ukončení konzumace  strávníci odkládají </w:t>
      </w:r>
      <w:r w:rsidR="00C11F4A">
        <w:t>podnos</w:t>
      </w:r>
      <w:r w:rsidRPr="001B43D2">
        <w:t xml:space="preserve"> s použitým nádobím na místo </w:t>
      </w:r>
      <w:r w:rsidR="00C11F4A">
        <w:t xml:space="preserve">k </w:t>
      </w:r>
      <w:r w:rsidRPr="001B43D2">
        <w:t xml:space="preserve">tomu určené, ponechání </w:t>
      </w:r>
      <w:r w:rsidR="00C11F4A">
        <w:t>podnosů</w:t>
      </w:r>
      <w:r w:rsidRPr="001B43D2">
        <w:t xml:space="preserve"> na stolech  je nepřípustné.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 Pro konzumaci je strávníkům poskytována  dostatečně dlouhá doba, nutná pouze pro jídlo, nikoliv pro další činnosti.  </w:t>
      </w:r>
    </w:p>
    <w:p w:rsidR="001B43D2" w:rsidRPr="001B43D2" w:rsidRDefault="001B43D2" w:rsidP="00FA714B">
      <w:pPr>
        <w:pStyle w:val="Zkladntext"/>
        <w:jc w:val="both"/>
      </w:pPr>
      <w:r w:rsidRPr="001B43D2">
        <w:lastRenderedPageBreak/>
        <w:t xml:space="preserve">  Strávníci jsou povinni se při stravování chovat ohleduplně, v souladu s hygienickými a společenskými pravidly. 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Za úmyslně poškozené  zařízení bude vyčíslena a vymáhána finanční náhrada.</w:t>
      </w:r>
      <w:r w:rsidRPr="001B43D2">
        <w:rPr>
          <w:b/>
        </w:rPr>
        <w:t xml:space="preserve">        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  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t xml:space="preserve">  Strávníci docház</w:t>
      </w:r>
      <w:r w:rsidR="00C11F4A">
        <w:t>ející</w:t>
      </w:r>
      <w:r w:rsidRPr="001B43D2">
        <w:t xml:space="preserve">  ke stravování z okolních škol</w:t>
      </w:r>
      <w:r w:rsidR="00C11F4A">
        <w:t xml:space="preserve"> </w:t>
      </w:r>
      <w:r w:rsidR="0092438B">
        <w:t>používají při vstupu do jídelny návleky</w:t>
      </w:r>
      <w:r w:rsidRPr="001B43D2">
        <w:t xml:space="preserve">, oděvy odkládají na věšáky. </w:t>
      </w:r>
    </w:p>
    <w:p w:rsidR="001B43D2" w:rsidRPr="001B43D2" w:rsidRDefault="001B43D2" w:rsidP="00FA714B">
      <w:pPr>
        <w:pStyle w:val="Zkladntext"/>
        <w:jc w:val="both"/>
        <w:rPr>
          <w:i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DOHLED NAD  NEZLETILÝMI  STRÁVNÍKY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   Dohled nad nezletilými  strávníky v době výdeje a konzumace jídel  je zajišťován pracovníky školy dle rozpisu vyvěšeného v jídelně. 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ODNÁŠENÍ  JÍDEL A NÁDOBÍ  MIMO BUDOVU 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Vyjma ovoce  a kusových doplňků  je odnášení jídel mimo budovu jídelny ZAKÁZÁNO.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Odnášení  nádobí  z jídelny je </w:t>
      </w:r>
      <w:proofErr w:type="gramStart"/>
      <w:r w:rsidRPr="001B43D2">
        <w:t>ZAKÁZÁNO</w:t>
      </w:r>
      <w:r w:rsidR="00FA714B">
        <w:t>,</w:t>
      </w:r>
      <w:r w:rsidRPr="001B43D2">
        <w:t xml:space="preserve">  bez</w:t>
      </w:r>
      <w:proofErr w:type="gramEnd"/>
      <w:r w:rsidRPr="001B43D2">
        <w:t xml:space="preserve"> výjimky.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        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  PŘÍTOMNOST   OSOB  BEZ  ZAKOUPENÉ  STRAVY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Osoby bez objednaného jídla </w:t>
      </w:r>
      <w:r w:rsidRPr="001B43D2">
        <w:rPr>
          <w:b/>
        </w:rPr>
        <w:t>nemají právo vstupu</w:t>
      </w:r>
      <w:r w:rsidRPr="001B43D2">
        <w:t xml:space="preserve"> do jídelny a výdejních prostorů. Výjimkou je nutný doprovod, např. osobní  asistenti. 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  PROVOZNÍ  DOBA PRO  VEŘEJNOST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</w:pPr>
      <w:r w:rsidRPr="001B43D2">
        <w:rPr>
          <w:b/>
        </w:rPr>
        <w:t xml:space="preserve">Provozní kancelář a kancelář </w:t>
      </w:r>
      <w:proofErr w:type="gramStart"/>
      <w:r w:rsidRPr="001B43D2">
        <w:rPr>
          <w:b/>
        </w:rPr>
        <w:t>vedoucí</w:t>
      </w:r>
      <w:r w:rsidRPr="001B43D2">
        <w:t xml:space="preserve"> :</w:t>
      </w:r>
      <w:proofErr w:type="gramEnd"/>
      <w:r w:rsidRPr="001B43D2">
        <w:t xml:space="preserve"> 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                    07:30 – 09:00     11:30 – 14:00 ve dnech vyučování škol</w:t>
      </w:r>
      <w:r w:rsidR="00C11F4A">
        <w:t>y</w:t>
      </w:r>
    </w:p>
    <w:p w:rsidR="001B43D2" w:rsidRPr="001B43D2" w:rsidRDefault="001B43D2" w:rsidP="00FA714B">
      <w:pPr>
        <w:pStyle w:val="Zkladntext"/>
        <w:jc w:val="both"/>
      </w:pPr>
      <w:r w:rsidRPr="001B43D2">
        <w:t xml:space="preserve">                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t xml:space="preserve">      </w:t>
      </w: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>MIMOŘÁDNÝ  ÚKLID   V DOBĚ   VÝDEJE  A  KONZUMACE  JÍDEL</w:t>
      </w:r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Mimořádný úklid v  jídelnách  v době výdeje zajišťují  pomocné pracovnice kuchyně.  Na případnou nenadálou událost (rozlití, </w:t>
      </w:r>
      <w:proofErr w:type="gramStart"/>
      <w:r w:rsidRPr="001B43D2">
        <w:t>rozbití,..</w:t>
      </w:r>
      <w:proofErr w:type="gramEnd"/>
      <w:r w:rsidRPr="001B43D2">
        <w:t xml:space="preserve">) je strávník povinen upozornit pracovníka dozoru nebo výdeje, aby mohl být proveden úklid.  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  Dotazy a připomínky ohledně stravování vyřizuje vedoucí jídelny osobně nebo na telefonu </w:t>
      </w:r>
      <w:r w:rsidRPr="00FA714B">
        <w:rPr>
          <w:b/>
        </w:rPr>
        <w:t>384 362 385</w:t>
      </w:r>
      <w:r w:rsidRPr="001B43D2">
        <w:t>.</w:t>
      </w:r>
    </w:p>
    <w:p w:rsidR="001B43D2" w:rsidRPr="001B43D2" w:rsidRDefault="001B43D2" w:rsidP="00FA714B">
      <w:pPr>
        <w:pStyle w:val="Zkladntext"/>
        <w:jc w:val="both"/>
      </w:pPr>
      <w:proofErr w:type="gramStart"/>
      <w:r w:rsidRPr="001B43D2">
        <w:t xml:space="preserve">Email:  </w:t>
      </w:r>
      <w:r w:rsidRPr="00FA714B">
        <w:rPr>
          <w:b/>
        </w:rPr>
        <w:t>jideln</w:t>
      </w:r>
      <w:r w:rsidR="00F35764" w:rsidRPr="00FA714B">
        <w:rPr>
          <w:b/>
        </w:rPr>
        <w:t>a</w:t>
      </w:r>
      <w:r w:rsidRPr="00FA714B">
        <w:rPr>
          <w:b/>
        </w:rPr>
        <w:t>@gvn.cz</w:t>
      </w:r>
      <w:proofErr w:type="gramEnd"/>
    </w:p>
    <w:p w:rsidR="001B43D2" w:rsidRPr="001B43D2" w:rsidRDefault="001B43D2" w:rsidP="00FA714B">
      <w:pPr>
        <w:pStyle w:val="Zkladntext"/>
        <w:jc w:val="both"/>
        <w:rPr>
          <w:b/>
        </w:rPr>
      </w:pPr>
    </w:p>
    <w:p w:rsidR="001B43D2" w:rsidRPr="001B43D2" w:rsidRDefault="001B43D2" w:rsidP="00FA714B">
      <w:pPr>
        <w:pStyle w:val="Zkladntext"/>
        <w:jc w:val="both"/>
        <w:rPr>
          <w:b/>
        </w:rPr>
      </w:pPr>
      <w:r w:rsidRPr="001B43D2">
        <w:rPr>
          <w:b/>
        </w:rPr>
        <w:t xml:space="preserve">                                                                                     </w:t>
      </w:r>
    </w:p>
    <w:p w:rsidR="001B43D2" w:rsidRPr="001B43D2" w:rsidRDefault="001B43D2" w:rsidP="00FA714B">
      <w:pPr>
        <w:pStyle w:val="Zkladntext"/>
        <w:jc w:val="both"/>
      </w:pPr>
      <w:r w:rsidRPr="001B43D2">
        <w:t>Tento vnitřní řád nabývá účinnosti dne 1.</w:t>
      </w:r>
      <w:r w:rsidR="00CB4236">
        <w:t>8</w:t>
      </w:r>
      <w:r w:rsidRPr="001B43D2">
        <w:t>.201</w:t>
      </w:r>
      <w:r w:rsidR="00F35764">
        <w:t>9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>V Jindřichově Hradci, dne 1.</w:t>
      </w:r>
      <w:r w:rsidR="00CB4236">
        <w:t>8</w:t>
      </w:r>
      <w:r w:rsidRPr="001B43D2">
        <w:t>.201</w:t>
      </w:r>
      <w:r w:rsidR="00F35764">
        <w:t>9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 xml:space="preserve">Vedoucí </w:t>
      </w:r>
      <w:proofErr w:type="gramStart"/>
      <w:r w:rsidRPr="001B43D2">
        <w:t>jídelny:</w:t>
      </w:r>
      <w:r w:rsidR="005100CE">
        <w:t xml:space="preserve">   </w:t>
      </w:r>
      <w:proofErr w:type="gramEnd"/>
      <w:r w:rsidR="005100CE">
        <w:t xml:space="preserve">      </w:t>
      </w:r>
      <w:r w:rsidR="00CB4236">
        <w:t>Jana Dvořáková</w:t>
      </w:r>
    </w:p>
    <w:p w:rsidR="001B43D2" w:rsidRPr="001B43D2" w:rsidRDefault="001B43D2" w:rsidP="00FA714B">
      <w:pPr>
        <w:pStyle w:val="Zkladntext"/>
        <w:jc w:val="both"/>
      </w:pPr>
    </w:p>
    <w:p w:rsidR="001B43D2" w:rsidRPr="001B43D2" w:rsidRDefault="001B43D2" w:rsidP="00FA714B">
      <w:pPr>
        <w:pStyle w:val="Zkladntext"/>
        <w:jc w:val="both"/>
      </w:pPr>
      <w:r w:rsidRPr="001B43D2">
        <w:t>Ředitel</w:t>
      </w:r>
      <w:r w:rsidR="00FA714B">
        <w:t>ka</w:t>
      </w:r>
      <w:r w:rsidRPr="001B43D2">
        <w:t xml:space="preserve"> </w:t>
      </w:r>
      <w:proofErr w:type="gramStart"/>
      <w:r w:rsidRPr="001B43D2">
        <w:t xml:space="preserve">školy: </w:t>
      </w:r>
      <w:r w:rsidR="005100CE">
        <w:t xml:space="preserve">  </w:t>
      </w:r>
      <w:proofErr w:type="gramEnd"/>
      <w:r w:rsidR="005100CE">
        <w:t xml:space="preserve">      </w:t>
      </w:r>
      <w:r w:rsidR="00FA714B">
        <w:t xml:space="preserve">Mgr. Lenka </w:t>
      </w:r>
      <w:proofErr w:type="spellStart"/>
      <w:r w:rsidR="00FA714B">
        <w:t>Vetýšková</w:t>
      </w:r>
      <w:proofErr w:type="spellEnd"/>
    </w:p>
    <w:p w:rsidR="00E3709A" w:rsidRDefault="00E3709A" w:rsidP="00FA714B">
      <w:pPr>
        <w:pStyle w:val="Zkladntext"/>
        <w:jc w:val="both"/>
      </w:pPr>
    </w:p>
    <w:p w:rsidR="000E3274" w:rsidRDefault="000E3274" w:rsidP="00FA714B">
      <w:pPr>
        <w:jc w:val="both"/>
      </w:pPr>
    </w:p>
    <w:sectPr w:rsidR="000E3274" w:rsidSect="00BB4773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906" w:rsidRDefault="00961906">
      <w:r>
        <w:separator/>
      </w:r>
    </w:p>
  </w:endnote>
  <w:endnote w:type="continuationSeparator" w:id="0">
    <w:p w:rsidR="00961906" w:rsidRDefault="0096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50B" w:rsidRPr="00090F6A" w:rsidRDefault="009D5427" w:rsidP="009D5427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clear" w:pos="9072"/>
        <w:tab w:val="right" w:pos="9355"/>
      </w:tabs>
    </w:pPr>
    <w:r>
      <w:tab/>
    </w:r>
    <w:r>
      <w:tab/>
    </w:r>
    <w:r w:rsidR="00C2550B" w:rsidRPr="00090F6A">
      <w:t xml:space="preserve">strana </w:t>
    </w:r>
    <w:r w:rsidR="00F170AE" w:rsidRPr="00090F6A">
      <w:rPr>
        <w:rStyle w:val="slostrnky"/>
      </w:rPr>
      <w:fldChar w:fldCharType="begin"/>
    </w:r>
    <w:r w:rsidR="00C2550B" w:rsidRPr="00090F6A">
      <w:rPr>
        <w:rStyle w:val="slostrnky"/>
      </w:rPr>
      <w:instrText xml:space="preserve"> PAGE </w:instrText>
    </w:r>
    <w:r w:rsidR="00F170AE" w:rsidRPr="00090F6A">
      <w:rPr>
        <w:rStyle w:val="slostrnky"/>
      </w:rPr>
      <w:fldChar w:fldCharType="separate"/>
    </w:r>
    <w:r w:rsidR="00253620">
      <w:rPr>
        <w:rStyle w:val="slostrnky"/>
        <w:noProof/>
      </w:rPr>
      <w:t>3</w:t>
    </w:r>
    <w:r w:rsidR="00F170AE" w:rsidRPr="00090F6A">
      <w:rPr>
        <w:rStyle w:val="slostrnky"/>
      </w:rPr>
      <w:fldChar w:fldCharType="end"/>
    </w:r>
    <w:r w:rsidR="00C2550B" w:rsidRPr="00090F6A">
      <w:rPr>
        <w:rStyle w:val="slostrnky"/>
      </w:rPr>
      <w:t xml:space="preserve"> z počtu </w:t>
    </w:r>
    <w:r w:rsidR="00F170AE" w:rsidRPr="00090F6A">
      <w:rPr>
        <w:rStyle w:val="slostrnky"/>
      </w:rPr>
      <w:fldChar w:fldCharType="begin"/>
    </w:r>
    <w:r w:rsidR="00C2550B" w:rsidRPr="00090F6A">
      <w:rPr>
        <w:rStyle w:val="slostrnky"/>
      </w:rPr>
      <w:instrText xml:space="preserve"> NUMPAGES </w:instrText>
    </w:r>
    <w:r w:rsidR="00F170AE" w:rsidRPr="00090F6A">
      <w:rPr>
        <w:rStyle w:val="slostrnky"/>
      </w:rPr>
      <w:fldChar w:fldCharType="separate"/>
    </w:r>
    <w:r w:rsidR="00253620">
      <w:rPr>
        <w:rStyle w:val="slostrnky"/>
        <w:noProof/>
      </w:rPr>
      <w:t>4</w:t>
    </w:r>
    <w:r w:rsidR="00F170AE" w:rsidRPr="00090F6A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906" w:rsidRDefault="00961906">
      <w:r>
        <w:separator/>
      </w:r>
    </w:p>
  </w:footnote>
  <w:footnote w:type="continuationSeparator" w:id="0">
    <w:p w:rsidR="00961906" w:rsidRDefault="00961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50B" w:rsidRDefault="004C24AE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Gymnázium Vítězslava Nováka,</w:t>
    </w:r>
    <w:r w:rsidR="00C2550B">
      <w:rPr>
        <w:sz w:val="18"/>
      </w:rPr>
      <w:t xml:space="preserve">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6356E"/>
    <w:multiLevelType w:val="hybridMultilevel"/>
    <w:tmpl w:val="7C646A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97F52"/>
    <w:multiLevelType w:val="multilevel"/>
    <w:tmpl w:val="8A14C52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2B5E62C6"/>
    <w:multiLevelType w:val="hybridMultilevel"/>
    <w:tmpl w:val="0B60E6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220C3"/>
    <w:multiLevelType w:val="hybridMultilevel"/>
    <w:tmpl w:val="633210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62FCD"/>
    <w:multiLevelType w:val="hybridMultilevel"/>
    <w:tmpl w:val="0C3EF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1051C"/>
    <w:multiLevelType w:val="multilevel"/>
    <w:tmpl w:val="4F6AF40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498A0429"/>
    <w:multiLevelType w:val="hybridMultilevel"/>
    <w:tmpl w:val="BDAAB2F6"/>
    <w:lvl w:ilvl="0" w:tplc="32EE5C6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136B1"/>
    <w:multiLevelType w:val="hybridMultilevel"/>
    <w:tmpl w:val="38A80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C666E"/>
    <w:multiLevelType w:val="hybridMultilevel"/>
    <w:tmpl w:val="AA94781E"/>
    <w:lvl w:ilvl="0" w:tplc="AA4236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84816"/>
    <w:multiLevelType w:val="hybridMultilevel"/>
    <w:tmpl w:val="1F6CE716"/>
    <w:lvl w:ilvl="0" w:tplc="E1BA1D0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405603F"/>
    <w:multiLevelType w:val="multilevel"/>
    <w:tmpl w:val="8A14C52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6A603264"/>
    <w:multiLevelType w:val="hybridMultilevel"/>
    <w:tmpl w:val="197AD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1098F"/>
    <w:multiLevelType w:val="hybridMultilevel"/>
    <w:tmpl w:val="03401D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160A5"/>
    <w:multiLevelType w:val="multilevel"/>
    <w:tmpl w:val="8A14C52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AA306CA"/>
    <w:multiLevelType w:val="hybridMultilevel"/>
    <w:tmpl w:val="078854CA"/>
    <w:lvl w:ilvl="0" w:tplc="4B7064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6"/>
  </w:num>
  <w:num w:numId="10">
    <w:abstractNumId w:val="12"/>
  </w:num>
  <w:num w:numId="11">
    <w:abstractNumId w:val="10"/>
  </w:num>
  <w:num w:numId="12">
    <w:abstractNumId w:val="1"/>
  </w:num>
  <w:num w:numId="13">
    <w:abstractNumId w:val="1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99"/>
    <w:rsid w:val="0000684B"/>
    <w:rsid w:val="0001630A"/>
    <w:rsid w:val="000234F9"/>
    <w:rsid w:val="000276BB"/>
    <w:rsid w:val="000418E8"/>
    <w:rsid w:val="00053FEC"/>
    <w:rsid w:val="00057190"/>
    <w:rsid w:val="00090F6A"/>
    <w:rsid w:val="000B486C"/>
    <w:rsid w:val="000C0845"/>
    <w:rsid w:val="000C3E39"/>
    <w:rsid w:val="000E3274"/>
    <w:rsid w:val="000F10AD"/>
    <w:rsid w:val="00100275"/>
    <w:rsid w:val="0011756C"/>
    <w:rsid w:val="0012116A"/>
    <w:rsid w:val="001823E6"/>
    <w:rsid w:val="001842DF"/>
    <w:rsid w:val="001B43D2"/>
    <w:rsid w:val="001E1211"/>
    <w:rsid w:val="001E1654"/>
    <w:rsid w:val="001F1B53"/>
    <w:rsid w:val="00207C74"/>
    <w:rsid w:val="00227FAD"/>
    <w:rsid w:val="00250CCD"/>
    <w:rsid w:val="00253620"/>
    <w:rsid w:val="00273F19"/>
    <w:rsid w:val="00280BAA"/>
    <w:rsid w:val="002B61E6"/>
    <w:rsid w:val="00306070"/>
    <w:rsid w:val="00313778"/>
    <w:rsid w:val="00386533"/>
    <w:rsid w:val="003B5D56"/>
    <w:rsid w:val="003E5C75"/>
    <w:rsid w:val="003F0859"/>
    <w:rsid w:val="003F3393"/>
    <w:rsid w:val="00404922"/>
    <w:rsid w:val="0043021C"/>
    <w:rsid w:val="00480B12"/>
    <w:rsid w:val="00483B27"/>
    <w:rsid w:val="00483D14"/>
    <w:rsid w:val="004B251B"/>
    <w:rsid w:val="004B5B0A"/>
    <w:rsid w:val="004C24AE"/>
    <w:rsid w:val="004C2BE1"/>
    <w:rsid w:val="004E4CDF"/>
    <w:rsid w:val="00500E7C"/>
    <w:rsid w:val="005100CE"/>
    <w:rsid w:val="00576150"/>
    <w:rsid w:val="005761F8"/>
    <w:rsid w:val="005C7EC8"/>
    <w:rsid w:val="005D697C"/>
    <w:rsid w:val="006027E2"/>
    <w:rsid w:val="006119BE"/>
    <w:rsid w:val="006519E6"/>
    <w:rsid w:val="006905EE"/>
    <w:rsid w:val="0069462C"/>
    <w:rsid w:val="00741547"/>
    <w:rsid w:val="0076677C"/>
    <w:rsid w:val="007C66AE"/>
    <w:rsid w:val="007E6531"/>
    <w:rsid w:val="007E737F"/>
    <w:rsid w:val="00835E1B"/>
    <w:rsid w:val="00837E07"/>
    <w:rsid w:val="00855727"/>
    <w:rsid w:val="008604AE"/>
    <w:rsid w:val="008A4B0D"/>
    <w:rsid w:val="008F7AA9"/>
    <w:rsid w:val="0092438B"/>
    <w:rsid w:val="009415F9"/>
    <w:rsid w:val="009448E1"/>
    <w:rsid w:val="00961906"/>
    <w:rsid w:val="00961D04"/>
    <w:rsid w:val="009742EF"/>
    <w:rsid w:val="00996244"/>
    <w:rsid w:val="009B5B27"/>
    <w:rsid w:val="009B7B0C"/>
    <w:rsid w:val="009D5427"/>
    <w:rsid w:val="009E100C"/>
    <w:rsid w:val="00A11209"/>
    <w:rsid w:val="00A11840"/>
    <w:rsid w:val="00A11ACF"/>
    <w:rsid w:val="00A345CA"/>
    <w:rsid w:val="00A64F3F"/>
    <w:rsid w:val="00A83041"/>
    <w:rsid w:val="00A948C2"/>
    <w:rsid w:val="00AA176C"/>
    <w:rsid w:val="00AC468C"/>
    <w:rsid w:val="00AD00DF"/>
    <w:rsid w:val="00B42DF8"/>
    <w:rsid w:val="00B6230B"/>
    <w:rsid w:val="00B64132"/>
    <w:rsid w:val="00B70FF4"/>
    <w:rsid w:val="00B83C34"/>
    <w:rsid w:val="00B85251"/>
    <w:rsid w:val="00BA3F2B"/>
    <w:rsid w:val="00BB4773"/>
    <w:rsid w:val="00C01E28"/>
    <w:rsid w:val="00C11F4A"/>
    <w:rsid w:val="00C2550B"/>
    <w:rsid w:val="00C26D45"/>
    <w:rsid w:val="00C27C15"/>
    <w:rsid w:val="00C310EC"/>
    <w:rsid w:val="00C60700"/>
    <w:rsid w:val="00C66352"/>
    <w:rsid w:val="00C735FF"/>
    <w:rsid w:val="00C97FEF"/>
    <w:rsid w:val="00CA614E"/>
    <w:rsid w:val="00CB1C99"/>
    <w:rsid w:val="00CB4236"/>
    <w:rsid w:val="00CD0323"/>
    <w:rsid w:val="00D15012"/>
    <w:rsid w:val="00D37E5A"/>
    <w:rsid w:val="00D460A3"/>
    <w:rsid w:val="00D50A07"/>
    <w:rsid w:val="00D60459"/>
    <w:rsid w:val="00D659BA"/>
    <w:rsid w:val="00D84516"/>
    <w:rsid w:val="00DD40FE"/>
    <w:rsid w:val="00DF5E60"/>
    <w:rsid w:val="00E3709A"/>
    <w:rsid w:val="00E57648"/>
    <w:rsid w:val="00E739B2"/>
    <w:rsid w:val="00EE3067"/>
    <w:rsid w:val="00F170AE"/>
    <w:rsid w:val="00F342AC"/>
    <w:rsid w:val="00F35764"/>
    <w:rsid w:val="00F43601"/>
    <w:rsid w:val="00FA38D2"/>
    <w:rsid w:val="00FA714B"/>
    <w:rsid w:val="00FB3765"/>
    <w:rsid w:val="00FE1B71"/>
    <w:rsid w:val="00FE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050C6"/>
  <w15:docId w15:val="{B93AED11-CB33-43E3-A068-11BDB7B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77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76677C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76677C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76677C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76677C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76677C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76677C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76677C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76677C"/>
    <w:pPr>
      <w:spacing w:before="120" w:line="240" w:lineRule="atLeast"/>
      <w:jc w:val="both"/>
    </w:pPr>
  </w:style>
  <w:style w:type="paragraph" w:styleId="Zkladntext">
    <w:name w:val="Body Text"/>
    <w:basedOn w:val="Normln"/>
    <w:rsid w:val="0076677C"/>
  </w:style>
  <w:style w:type="paragraph" w:customStyle="1" w:styleId="Paragraf">
    <w:name w:val="Paragraf"/>
    <w:basedOn w:val="Normln"/>
    <w:rsid w:val="0076677C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76677C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76677C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76677C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76677C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76677C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76677C"/>
    <w:pPr>
      <w:widowControl w:val="0"/>
      <w:ind w:left="360"/>
    </w:pPr>
  </w:style>
  <w:style w:type="paragraph" w:customStyle="1" w:styleId="Prosttext1">
    <w:name w:val="Prostý text1"/>
    <w:basedOn w:val="Normln"/>
    <w:rsid w:val="0076677C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76677C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76677C"/>
    <w:rPr>
      <w:color w:val="0000FF"/>
      <w:u w:val="single"/>
    </w:rPr>
  </w:style>
  <w:style w:type="paragraph" w:styleId="Seznam">
    <w:name w:val="List"/>
    <w:basedOn w:val="Normln"/>
    <w:rsid w:val="0076677C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76677C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76677C"/>
  </w:style>
  <w:style w:type="paragraph" w:customStyle="1" w:styleId="Normlnweb1">
    <w:name w:val="Normální (web)1"/>
    <w:basedOn w:val="Normln"/>
    <w:rsid w:val="0076677C"/>
    <w:pPr>
      <w:spacing w:before="100" w:after="100"/>
    </w:pPr>
  </w:style>
  <w:style w:type="paragraph" w:customStyle="1" w:styleId="Normlnweb2">
    <w:name w:val="Normální (web)2"/>
    <w:basedOn w:val="Normln"/>
    <w:rsid w:val="0076677C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76677C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76677C"/>
    <w:rPr>
      <w:b/>
    </w:rPr>
  </w:style>
  <w:style w:type="paragraph" w:customStyle="1" w:styleId="Zkladntextodsazen21">
    <w:name w:val="Základní text odsazený 21"/>
    <w:basedOn w:val="Normln"/>
    <w:rsid w:val="0076677C"/>
    <w:pPr>
      <w:ind w:firstLine="709"/>
      <w:jc w:val="both"/>
    </w:pPr>
    <w:rPr>
      <w:sz w:val="22"/>
    </w:rPr>
  </w:style>
  <w:style w:type="paragraph" w:styleId="Odstavecseseznamem">
    <w:name w:val="List Paragraph"/>
    <w:basedOn w:val="Normln"/>
    <w:uiPriority w:val="34"/>
    <w:qFormat/>
    <w:rsid w:val="00C27C15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07C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07C74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semiHidden/>
    <w:unhideWhenUsed/>
    <w:rsid w:val="001B43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1B43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994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07. Oběh účetních dokladů</vt:lpstr>
    </vt:vector>
  </TitlesOfParts>
  <Company>PaedDr. Jan Mikáč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07. Oběh účetních dokladů</dc:title>
  <dc:creator>PaedDr. Jan Mikáč</dc:creator>
  <cp:lastModifiedBy>Alena Andrusivová</cp:lastModifiedBy>
  <cp:revision>4</cp:revision>
  <cp:lastPrinted>2020-06-16T09:52:00Z</cp:lastPrinted>
  <dcterms:created xsi:type="dcterms:W3CDTF">2020-06-16T09:49:00Z</dcterms:created>
  <dcterms:modified xsi:type="dcterms:W3CDTF">2020-06-16T10:34:00Z</dcterms:modified>
  <cp:category>Kartotéka - směrnice</cp:category>
</cp:coreProperties>
</file>